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tLeast" w:line="24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p>
      <w:pPr>
        <w:pStyle w:val="Normal"/>
        <w:spacing w:lineRule="atLeast" w:line="240"/>
        <w:jc w:val="center"/>
        <w:rPr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tLeast" w:line="240"/>
        <w:jc w:val="center"/>
        <w:rPr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tLeast" w:line="24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p>
      <w:pPr>
        <w:pStyle w:val="Normal"/>
        <w:spacing w:lineRule="atLeast" w:line="240"/>
        <w:jc w:val="center"/>
        <w:rPr>
          <w:sz w:val="32"/>
          <w:szCs w:val="32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645" w:type="dxa"/>
        <w:jc w:val="left"/>
        <w:tblInd w:w="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45"/>
      </w:tblGrid>
      <w:tr>
        <w:trPr>
          <w:trHeight w:val="565" w:hRule="atLeast"/>
        </w:trPr>
        <w:tc>
          <w:tcPr>
            <w:tcW w:w="964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tLeast" w:line="240" w:before="0" w:after="0"/>
              <w:ind w:hanging="0" w:left="-113" w:right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 24.03.2026                                           п.г.т. Тугулым                                                         № 146</w:t>
            </w:r>
          </w:p>
        </w:tc>
      </w:tr>
    </w:tbl>
    <w:p>
      <w:pPr>
        <w:pStyle w:val="Normal"/>
        <w:widowControl w:val="false"/>
        <w:jc w:val="center"/>
        <w:rPr>
          <w:b/>
        </w:rPr>
      </w:pPr>
      <w:r>
        <w:rPr>
          <w:b/>
        </w:rPr>
      </w:r>
    </w:p>
    <w:p>
      <w:pPr>
        <w:pStyle w:val="Normal"/>
        <w:spacing w:lineRule="atLeast" w:line="24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>О внесении изменений в муниципальную программу</w:t>
      </w:r>
    </w:p>
    <w:p>
      <w:pPr>
        <w:pStyle w:val="Normal"/>
        <w:spacing w:lineRule="atLeast" w:line="24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>Тугулымского муниципального округа «Обеспечение общественной безопасности</w:t>
      </w:r>
    </w:p>
    <w:p>
      <w:pPr>
        <w:pStyle w:val="Normal"/>
        <w:spacing w:lineRule="atLeast" w:line="24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>на территории Тугулымского муниципального округа до 2029 года»</w:t>
      </w:r>
    </w:p>
    <w:p>
      <w:pPr>
        <w:pStyle w:val="Normal"/>
        <w:widowControl w:val="false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jc w:val="center"/>
        <w:rPr>
          <w:b/>
        </w:rPr>
      </w:pPr>
      <w:r>
        <w:rPr>
          <w:b/>
        </w:rPr>
      </w:r>
    </w:p>
    <w:p>
      <w:pPr>
        <w:pStyle w:val="Normal"/>
        <w:spacing w:lineRule="atLeast" w:line="24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статьями 6, 28, 31 Устава Тугулымского муниципального округа, постановлением администрации Тугулымского городского округа от 14.10.2013 № 325 «Об утверждении Положения о порядке формирования и реализации муниципальных программ Тугулымского муниципального округа, администрация Тугулымского муниципального округа</w:t>
      </w:r>
    </w:p>
    <w:p>
      <w:pPr>
        <w:pStyle w:val="Normal"/>
        <w:spacing w:lineRule="atLeast" w:line="24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>ПОСТАНОВЛЯЕТ:</w:t>
      </w:r>
    </w:p>
    <w:p>
      <w:pPr>
        <w:pStyle w:val="Normal"/>
        <w:widowControl w:val="false"/>
        <w:jc w:val="both"/>
        <w:rPr/>
      </w:pPr>
      <w:r>
        <w:rPr/>
        <w:tab/>
        <w:tab/>
      </w:r>
    </w:p>
    <w:p>
      <w:pPr>
        <w:pStyle w:val="Normal"/>
        <w:spacing w:lineRule="atLeast" w:line="240"/>
        <w:ind w:firstLine="708"/>
        <w:jc w:val="both"/>
        <w:rPr>
          <w:szCs w:val="20"/>
        </w:rPr>
      </w:pPr>
      <w:r>
        <w:rPr>
          <w:rFonts w:cs="Liberation Serif" w:ascii="Liberation Serif" w:hAnsi="Liberation Serif"/>
        </w:rPr>
        <w:t>1. В муниципальную программу Тугулымского муниципального округа «Обеспечение общественной безопасности на территории Тугулымского муниципального округа до 2029 года», утвержденную постановлением администрации Тугулымского городского округа от 31.10.2023 № 381 (в редакции постановления администрации Тугулымского муниципального округа от 09.04.2025 № 277) внести следующие изменения:</w:t>
      </w:r>
    </w:p>
    <w:p>
      <w:pPr>
        <w:pStyle w:val="Normal"/>
        <w:spacing w:lineRule="atLeast" w:line="240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1) Строку «Объем финансирования муниципальной программы по годам реализации» Паспорта муниципальной программы изложить в новой редакции: </w:t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«</w:t>
      </w:r>
    </w:p>
    <w:tbl>
      <w:tblPr>
        <w:tblW w:w="964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3400"/>
        <w:gridCol w:w="6245"/>
      </w:tblGrid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40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ВСЕГО: 2986,6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в том числе: (по годам реализации)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2024 год  - 240,0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2025 год  - 259,0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2026 год  - 173,6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2027 год  - 766,0тыс.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2028 год  - 774,0тыс.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2029 год  - 774,0тыс.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местный бюджет: 2986,6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в том числе: (по годам реализации)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2024 год  - 240,0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2025 год  - 259,0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2026 год  - 173,6 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2027 год  - 766,0тыс.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2028 год  - 774,0тыс. рублей</w:t>
            </w:r>
          </w:p>
          <w:p>
            <w:pPr>
              <w:pStyle w:val="Norma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2029 год  - 774,0тыс. рублей</w:t>
            </w:r>
          </w:p>
        </w:tc>
      </w:tr>
    </w:tbl>
    <w:p>
      <w:pPr>
        <w:pStyle w:val="Normal"/>
        <w:widowControl w:val="false"/>
        <w:spacing w:lineRule="atLeast" w:line="240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».</w:t>
      </w:r>
    </w:p>
    <w:p>
      <w:pPr>
        <w:pStyle w:val="Normal"/>
        <w:widowControl w:val="false"/>
        <w:spacing w:lineRule="atLeast" w:line="240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widowControl w:val="false"/>
        <w:spacing w:lineRule="atLeast" w:line="24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2) Приложение № 1 «Цели, задачи и целевые показатели реализации муниципальной программы Тугулымского</w:t>
      </w:r>
      <w:r>
        <w:rPr>
          <w:rFonts w:cs="Liberation Serif" w:ascii="Liberation Serif" w:hAnsi="Liberation Serif"/>
          <w:bCs/>
        </w:rPr>
        <w:t xml:space="preserve"> муниципального </w:t>
      </w:r>
      <w:r>
        <w:rPr>
          <w:rFonts w:cs="Liberation Serif" w:ascii="Liberation Serif" w:hAnsi="Liberation Serif"/>
        </w:rPr>
        <w:t>округа «</w:t>
      </w:r>
      <w:r>
        <w:rPr/>
        <w:t>Обеспечение общественной безопасности на территории Тугулымского</w:t>
      </w:r>
      <w:r>
        <w:rPr>
          <w:rFonts w:cs="Liberation Serif" w:ascii="Liberation Serif" w:hAnsi="Liberation Serif"/>
          <w:bCs/>
        </w:rPr>
        <w:t xml:space="preserve"> муниципального</w:t>
      </w:r>
      <w:r>
        <w:rPr/>
        <w:t xml:space="preserve"> округа до 2029 года</w:t>
      </w:r>
      <w:r>
        <w:rPr>
          <w:b/>
          <w:bCs/>
        </w:rPr>
        <w:t>»</w:t>
      </w:r>
      <w:r>
        <w:rPr>
          <w:rFonts w:cs="Liberation Serif" w:ascii="Liberation Serif" w:hAnsi="Liberation Serif"/>
        </w:rPr>
        <w:t xml:space="preserve"> изложить в новой редакции.</w:t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>3) Приложение № 2 «План мероприятий по выполнению муниципальной программы Тугулымского муниципального округа «Обеспечение общественной безопасности на территории Тугулымского муниципального округа до 2029 года» изложить в новой редакции.</w:t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>2.     Настоящее постановление вступает в силу после его подписания.</w:t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>3.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widowControl w:val="false"/>
        <w:spacing w:lineRule="atLeast" w:line="240"/>
        <w:ind w:hanging="0" w:left="0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ab/>
        <w:t xml:space="preserve">4. Контроль исполнения постановления возложить на заместителя главы Тугулымского муниципального округа Шилкову О.В. </w:t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widowControl w:val="false"/>
        <w:spacing w:lineRule="atLeast" w:line="240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>Исполняющий обязанности главы</w:t>
      </w:r>
    </w:p>
    <w:p>
      <w:pPr>
        <w:pStyle w:val="Normal"/>
        <w:widowControl w:val="false"/>
        <w:spacing w:lineRule="atLeast" w:line="240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 xml:space="preserve">Тугулымского муниципального округа                                                               </w:t>
      </w:r>
      <w:bookmarkStart w:id="0" w:name="Par336"/>
      <w:bookmarkEnd w:id="0"/>
      <w:r>
        <w:rPr>
          <w:rFonts w:cs="Liberation Serif" w:ascii="Liberation Serif" w:hAnsi="Liberation Serif"/>
          <w:bCs/>
        </w:rPr>
        <w:t xml:space="preserve">      К.В. Кизеров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25" w:right="851" w:gutter="0" w:header="0" w:top="900" w:footer="713" w:bottom="113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480.3pt;margin-top:0.05pt;width:1.1pt;height:13.65pt;mso-wrap-style:none;v-text-anchor:middle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480.3pt;margin-top:0.05pt;width:1.1pt;height:13.65pt;mso-wrap-style:none;v-text-anchor:middle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41c4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rsid w:val="00370f98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042459"/>
    <w:rPr>
      <w:color w:val="0000FF"/>
      <w:u w:val="single"/>
    </w:rPr>
  </w:style>
  <w:style w:type="character" w:styleId="PageNumber">
    <w:name w:val="page number"/>
    <w:basedOn w:val="DefaultParagraphFont"/>
    <w:rsid w:val="00a97b75"/>
    <w:rPr/>
  </w:style>
  <w:style w:type="character" w:styleId="Style13" w:customStyle="1">
    <w:name w:val="Текст выноски Знак"/>
    <w:link w:val="BalloonText"/>
    <w:qFormat/>
    <w:rsid w:val="005b5009"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sid w:val="00714c00"/>
    <w:rPr/>
  </w:style>
  <w:style w:type="character" w:styleId="apple-converted-space" w:customStyle="1">
    <w:name w:val="apple-converted-space"/>
    <w:basedOn w:val="DefaultParagraphFont"/>
    <w:qFormat/>
    <w:rsid w:val="00714c00"/>
    <w:rPr/>
  </w:style>
  <w:style w:type="character" w:styleId="apple-style-span" w:customStyle="1">
    <w:name w:val="apple-style-span"/>
    <w:basedOn w:val="DefaultParagraphFont"/>
    <w:qFormat/>
    <w:rsid w:val="00116017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042459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a41c4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0f67f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user2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Footer">
    <w:name w:val="footer"/>
    <w:basedOn w:val="Normal"/>
    <w:rsid w:val="00a97b7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f406b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qFormat/>
    <w:rsid w:val="00370f98"/>
    <w:pPr>
      <w:jc w:val="center"/>
    </w:pPr>
    <w:rPr>
      <w:b/>
      <w:szCs w:val="20"/>
    </w:rPr>
  </w:style>
  <w:style w:type="paragraph" w:styleId="Header">
    <w:name w:val="header"/>
    <w:basedOn w:val="Normal"/>
    <w:rsid w:val="00370f9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rsid w:val="001e2904"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BalloonText">
    <w:name w:val="Balloon Text"/>
    <w:basedOn w:val="Normal"/>
    <w:link w:val="Style13"/>
    <w:qFormat/>
    <w:rsid w:val="005b5009"/>
    <w:pPr/>
    <w:rPr>
      <w:rFonts w:ascii="Segoe UI" w:hAnsi="Segoe UI"/>
      <w:sz w:val="18"/>
      <w:szCs w:val="18"/>
    </w:rPr>
  </w:style>
  <w:style w:type="paragraph" w:styleId="p4" w:customStyle="1">
    <w:name w:val="p4"/>
    <w:basedOn w:val="Normal"/>
    <w:qFormat/>
    <w:rsid w:val="00714c00"/>
    <w:pPr>
      <w:spacing w:beforeAutospacing="1" w:afterAutospacing="1"/>
    </w:pPr>
    <w:rPr/>
  </w:style>
  <w:style w:type="paragraph" w:styleId="p5" w:customStyle="1">
    <w:name w:val="p5"/>
    <w:basedOn w:val="Normal"/>
    <w:qFormat/>
    <w:rsid w:val="00714c00"/>
    <w:pPr>
      <w:spacing w:beforeAutospacing="1" w:afterAutospacing="1"/>
    </w:pPr>
    <w:rPr/>
  </w:style>
  <w:style w:type="paragraph" w:styleId="user3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af12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LibreOffice/25.8.4.2$Linux_X86_64 LibreOffice_project/290daaa01b999472f0c7a3890eb6a550fd74c6df</Application>
  <AppVersion>15.0000</AppVersion>
  <Pages>1</Pages>
  <Words>451</Words>
  <Characters>2573</Characters>
  <CharactersWithSpaces>3018</CharactersWithSpaces>
  <Paragraphs>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2024-08-08T05:17:00Z</dcterms:created>
  <dc:creator>зам главы</dc:creator>
  <dc:description/>
  <dc:language>ru-RU</dc:language>
  <cp:lastModifiedBy/>
  <cp:lastPrinted>2026-03-24T10:36:25Z</cp:lastPrinted>
  <dcterms:modified xsi:type="dcterms:W3CDTF">2026-03-24T10:36:52Z</dcterms:modified>
  <cp:revision>21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